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6E" w:rsidRDefault="00CC2485">
      <w:pPr>
        <w:ind w:left="0" w:firstLine="0"/>
      </w:pPr>
      <w:r w:rsidRPr="00657EC8">
        <w:rPr>
          <w:noProof/>
        </w:rPr>
        <w:drawing>
          <wp:inline distT="0" distB="0" distL="0" distR="0">
            <wp:extent cx="6120130" cy="890616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85" w:rsidRDefault="002B1E60" w:rsidP="002B1E60">
      <w:pPr>
        <w:ind w:left="0" w:firstLine="0"/>
        <w:jc w:val="center"/>
      </w:pPr>
      <w:r>
        <w:rPr>
          <w:b/>
        </w:rPr>
        <w:t>“</w:t>
      </w:r>
      <w:r w:rsidR="00912B5C">
        <w:rPr>
          <w:b/>
        </w:rPr>
        <w:t>DAL CAD AL BIM</w:t>
      </w:r>
      <w:r>
        <w:rPr>
          <w:b/>
        </w:rPr>
        <w:t>”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70" w:type="dxa"/>
        </w:tblCellMar>
        <w:tblLook w:val="04A0"/>
      </w:tblPr>
      <w:tblGrid>
        <w:gridCol w:w="4159"/>
        <w:gridCol w:w="200"/>
        <w:gridCol w:w="1236"/>
        <w:gridCol w:w="1186"/>
        <w:gridCol w:w="5408"/>
        <w:gridCol w:w="9"/>
        <w:gridCol w:w="1045"/>
        <w:gridCol w:w="1503"/>
      </w:tblGrid>
      <w:tr w:rsidR="00E704F7" w:rsidTr="00E704F7">
        <w:trPr>
          <w:cantSplit/>
          <w:trHeight w:val="454"/>
          <w:tblHeader/>
        </w:trPr>
        <w:tc>
          <w:tcPr>
            <w:tcW w:w="5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4F7" w:rsidRDefault="00E704F7">
            <w:pPr>
              <w:ind w:left="7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04F7" w:rsidRDefault="00E704F7">
            <w:pPr>
              <w:ind w:left="7" w:firstLine="0"/>
              <w:jc w:val="center"/>
              <w:rPr>
                <w:rFonts w:cstheme="minorHAnsi"/>
              </w:rPr>
            </w:pP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17" w:hanging="17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da compilare a cura del candidato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 cura della commissione </w:t>
            </w:r>
          </w:p>
        </w:tc>
      </w:tr>
      <w:tr w:rsidR="00E704F7" w:rsidTr="003074D3">
        <w:trPr>
          <w:cantSplit/>
          <w:trHeight w:val="315"/>
          <w:tblHeader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4F7" w:rsidRDefault="00E704F7">
            <w:pPr>
              <w:spacing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F7" w:rsidRDefault="00E704F7">
            <w:pPr>
              <w:ind w:left="9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Descrizione voci riportate in curriculum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7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Punti </w:t>
            </w:r>
          </w:p>
        </w:tc>
      </w:tr>
      <w:tr w:rsidR="00E704F7" w:rsidTr="00E704F7">
        <w:trPr>
          <w:cantSplit/>
          <w:trHeight w:val="454"/>
        </w:trPr>
        <w:tc>
          <w:tcPr>
            <w:tcW w:w="14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7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L' ISTRUZIONE, LA FORMAZIONE NELLO SPECIFICO SETTORE IN CUI SI CONCORRE</w:t>
            </w:r>
          </w:p>
        </w:tc>
      </w:tr>
      <w:tr w:rsidR="00E704F7" w:rsidTr="00E704F7">
        <w:trPr>
          <w:cantSplit/>
          <w:trHeight w:val="92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 w:rsidP="00462B8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A1. L</w:t>
            </w:r>
            <w:r w:rsidR="005C4CBD">
              <w:rPr>
                <w:rFonts w:cstheme="minorHAnsi"/>
                <w:b/>
              </w:rPr>
              <w:t xml:space="preserve">AUREA MAGISTRALE/SPECIALISTICA  O </w:t>
            </w:r>
            <w:r>
              <w:rPr>
                <w:rFonts w:cstheme="minorHAnsi"/>
                <w:b/>
              </w:rPr>
              <w:t xml:space="preserve"> VECCHIO ORDINAMENTO </w:t>
            </w:r>
            <w:r w:rsidR="00462B82">
              <w:rPr>
                <w:rFonts w:cstheme="minorHAnsi"/>
                <w:b/>
              </w:rPr>
              <w:t>IN INGEGNERIA O ARCHITETTURA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  <w:p w:rsidR="00E704F7" w:rsidRDefault="00E704F7">
            <w:pPr>
              <w:ind w:left="0" w:firstLine="0"/>
              <w:rPr>
                <w:rFonts w:cstheme="minorHAnsi"/>
              </w:rPr>
            </w:pPr>
          </w:p>
          <w:p w:rsidR="00E704F7" w:rsidRDefault="00E704F7">
            <w:pPr>
              <w:ind w:left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193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F7" w:rsidRDefault="005C4CBD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A2</w:t>
            </w:r>
            <w:r w:rsidR="00E704F7">
              <w:rPr>
                <w:rFonts w:cstheme="minorHAnsi"/>
                <w:b/>
              </w:rPr>
              <w:t>. ULTERIORE LAUREA</w:t>
            </w:r>
            <w:r w:rsidR="00E704F7">
              <w:rPr>
                <w:rFonts w:cstheme="minorHAnsi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2" w:firstLine="0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F46F6A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5C4CBD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A3</w:t>
            </w:r>
            <w:r w:rsidR="00E704F7">
              <w:rPr>
                <w:rFonts w:cstheme="minorHAnsi"/>
                <w:b/>
              </w:rPr>
              <w:t xml:space="preserve">.  CORSI UNIVERSITARI INERENTI </w:t>
            </w:r>
            <w:r w:rsidR="00462B82">
              <w:rPr>
                <w:rFonts w:cstheme="minorHAnsi"/>
                <w:b/>
              </w:rPr>
              <w:t>AL</w:t>
            </w:r>
            <w:r w:rsidR="00E704F7">
              <w:rPr>
                <w:rFonts w:cstheme="minorHAnsi"/>
                <w:b/>
              </w:rPr>
              <w:t xml:space="preserve">LA  </w:t>
            </w:r>
          </w:p>
          <w:p w:rsidR="00E704F7" w:rsidRPr="00462B82" w:rsidRDefault="00E704F7" w:rsidP="00462B82">
            <w:pPr>
              <w:ind w:left="0" w:firstLine="0"/>
              <w:rPr>
                <w:rFonts w:cstheme="minorHAnsi"/>
                <w:b/>
              </w:rPr>
            </w:pPr>
            <w:r w:rsidRPr="00462B82">
              <w:rPr>
                <w:rFonts w:cstheme="minorHAnsi"/>
                <w:b/>
              </w:rPr>
              <w:t xml:space="preserve">PROGETTAZIONE </w:t>
            </w:r>
            <w:r w:rsidR="00462B82" w:rsidRPr="00462B82">
              <w:rPr>
                <w:rFonts w:cstheme="minorHAnsi"/>
                <w:b/>
              </w:rPr>
              <w:t>ARCHITETTONICA</w:t>
            </w:r>
            <w:r w:rsidRPr="00462B8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2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5C4CBD" w:rsidP="00F46F6A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A4</w:t>
            </w:r>
            <w:r w:rsidR="00E704F7">
              <w:rPr>
                <w:rFonts w:cstheme="minorHAnsi"/>
                <w:b/>
              </w:rPr>
              <w:t xml:space="preserve">. MASTER UNIVERSITARIO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2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318"/>
        </w:trPr>
        <w:tc>
          <w:tcPr>
            <w:tcW w:w="14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LE CERTIFICAZIONI RICONOSCIUTE DAL MIUR</w:t>
            </w:r>
          </w:p>
        </w:tc>
      </w:tr>
      <w:tr w:rsidR="00E704F7" w:rsidTr="00E704F7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COMPETENZE I.C.T. CERTIFICATE– </w:t>
            </w:r>
            <w:r>
              <w:rPr>
                <w:sz w:val="20"/>
                <w:szCs w:val="20"/>
              </w:rPr>
              <w:t>LIVELLO BASE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 cert.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COMPETENZE I.C.T. CERTIFICATE  –</w:t>
            </w:r>
            <w:r>
              <w:rPr>
                <w:sz w:val="20"/>
                <w:szCs w:val="20"/>
              </w:rPr>
              <w:t>LIVELLO AVANZATO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 cert.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COMPETENZE I.C.T. CERTIFICATE– </w:t>
            </w:r>
            <w:r>
              <w:rPr>
                <w:sz w:val="20"/>
                <w:szCs w:val="20"/>
              </w:rPr>
              <w:t>LIVELLO SPECIALISTICO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 cert.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597"/>
        </w:trPr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B4. COMPETENZE LINGUISTICHE CERTIFICATE DI LIVELLO B2 o C1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F7" w:rsidRDefault="00E704F7">
            <w:pPr>
              <w:ind w:left="2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B2</w:t>
            </w:r>
          </w:p>
          <w:p w:rsidR="00E704F7" w:rsidRDefault="00E704F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</w:p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285"/>
        </w:trPr>
        <w:tc>
          <w:tcPr>
            <w:tcW w:w="12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LE ESPERIENZENELLO SPECIFICO SETTORE IN CUI SI CONCORRE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C1. ESPERIENZE DI DOCENZA O COLLABORAZIONE CON UNIVERSITA’ ENTI </w:t>
            </w:r>
          </w:p>
          <w:p w:rsidR="00E704F7" w:rsidRDefault="00E704F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ASSOCIAZIONI PROFESSIONALI (min. 20 ore) SE ATTINENTI ALLA SELEZIONE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2" w:right="6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 w:rsidP="00F46F6A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Punti </w:t>
            </w:r>
            <w:r w:rsidR="00F46F6A">
              <w:rPr>
                <w:rFonts w:cstheme="minorHAnsi"/>
                <w:b/>
              </w:rPr>
              <w:t>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C2. ESPERIENZE DI DOCENZA (min. 20 ore) NEI PROGETTI FINANZIATI DAL FONDO </w:t>
            </w:r>
          </w:p>
          <w:p w:rsidR="00E704F7" w:rsidRDefault="00E704F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SOCIALE EUROPEO (PON – POR) SE ATTINENTI ALLA </w:t>
            </w:r>
            <w:r>
              <w:rPr>
                <w:b/>
              </w:rPr>
              <w:t>SELEZIONE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2" w:right="6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7</w:t>
            </w:r>
          </w:p>
          <w:p w:rsidR="00E704F7" w:rsidRDefault="00E704F7">
            <w:pPr>
              <w:ind w:left="2" w:right="6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3 punti cad.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 w:rsidP="00E704F7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C3. ESPERIENZE DI TUTOR (min. 20 ore)NEI PROGETTI FINANZIATI DAL FONDO SOCIALE EUROPEO (PON – POR)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2" w:right="6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5</w:t>
            </w:r>
          </w:p>
          <w:p w:rsidR="00E704F7" w:rsidRDefault="00E704F7">
            <w:pPr>
              <w:ind w:left="2" w:right="6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 punti cad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4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C4. ESPERIENZE DOCUMENTATE DI </w:t>
            </w:r>
          </w:p>
          <w:p w:rsidR="00E704F7" w:rsidRPr="00E704F7" w:rsidRDefault="00E704F7" w:rsidP="00462B82">
            <w:pPr>
              <w:ind w:left="0" w:firstLine="0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462B82" w:rsidRPr="00462B82">
              <w:rPr>
                <w:rFonts w:cstheme="minorHAnsi"/>
                <w:b/>
              </w:rPr>
              <w:t xml:space="preserve">PROGETTAZIONE </w:t>
            </w:r>
            <w:r w:rsidR="00462B82">
              <w:rPr>
                <w:rFonts w:cstheme="minorHAnsi"/>
                <w:b/>
              </w:rPr>
              <w:t>IN BIM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2" w:right="6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r w:rsidR="00534C0D">
              <w:rPr>
                <w:rFonts w:cstheme="minorHAnsi"/>
              </w:rPr>
              <w:t>3</w:t>
            </w:r>
          </w:p>
          <w:p w:rsidR="00E704F7" w:rsidRDefault="00E704F7">
            <w:pPr>
              <w:ind w:left="2" w:right="6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>
            <w:pPr>
              <w:ind w:left="0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punti cad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455"/>
        </w:trPr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 w:rsidP="00534C0D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C5. </w:t>
            </w:r>
            <w:r w:rsidR="00534C0D">
              <w:rPr>
                <w:rFonts w:cstheme="minorHAnsi"/>
                <w:b/>
              </w:rPr>
              <w:t>QUALITA’ DEL PROGETTO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Default="00E704F7" w:rsidP="00534C0D">
            <w:pPr>
              <w:ind w:left="2" w:right="6" w:firstLine="0"/>
              <w:jc w:val="center"/>
              <w:rPr>
                <w:rFonts w:cstheme="minorHAns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F7" w:rsidRPr="00F46F6A" w:rsidRDefault="00F46F6A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F46F6A">
              <w:rPr>
                <w:rFonts w:cstheme="minorHAnsi"/>
                <w:b/>
              </w:rPr>
              <w:t>Max 15 punti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  <w:tr w:rsidR="00E704F7" w:rsidTr="00E704F7">
        <w:trPr>
          <w:cantSplit/>
          <w:trHeight w:val="245"/>
        </w:trPr>
        <w:tc>
          <w:tcPr>
            <w:tcW w:w="12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F7" w:rsidRDefault="00E704F7">
            <w:pPr>
              <w:ind w:left="0" w:firstLine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TOTALE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F7" w:rsidRDefault="00E704F7">
            <w:pPr>
              <w:ind w:left="0" w:firstLine="0"/>
              <w:rPr>
                <w:rFonts w:cstheme="minorHAnsi"/>
              </w:rPr>
            </w:pPr>
          </w:p>
        </w:tc>
      </w:tr>
    </w:tbl>
    <w:p w:rsidR="00E704F7" w:rsidRDefault="00534C0D">
      <w:pPr>
        <w:ind w:left="0" w:firstLine="0"/>
      </w:pPr>
      <w:r>
        <w:t>*Qualità della progettualità che si intende adottare nello svolgimento dell’ incarico</w:t>
      </w:r>
    </w:p>
    <w:p w:rsidR="00534C0D" w:rsidRDefault="00534C0D">
      <w:pPr>
        <w:ind w:left="0" w:firstLine="0"/>
      </w:pPr>
      <w:r>
        <w:t>La valutazione avverrà sulla base dei seguenti indicatori:</w:t>
      </w:r>
    </w:p>
    <w:p w:rsidR="00534C0D" w:rsidRDefault="00534C0D" w:rsidP="00534C0D">
      <w:pPr>
        <w:pStyle w:val="Paragrafoelenco"/>
        <w:numPr>
          <w:ilvl w:val="0"/>
          <w:numId w:val="2"/>
        </w:numPr>
      </w:pPr>
      <w:r>
        <w:t>Pertinenza</w:t>
      </w:r>
      <w:r w:rsidR="003074D3">
        <w:t xml:space="preserve"> con l’ incarico e la finalità progettuale</w:t>
      </w:r>
    </w:p>
    <w:p w:rsidR="003074D3" w:rsidRDefault="003074D3" w:rsidP="00534C0D">
      <w:pPr>
        <w:pStyle w:val="Paragrafoelenco"/>
        <w:numPr>
          <w:ilvl w:val="0"/>
          <w:numId w:val="2"/>
        </w:numPr>
      </w:pPr>
      <w:r>
        <w:t>Adeguatezza al settore scolastico di riferimento</w:t>
      </w:r>
    </w:p>
    <w:p w:rsidR="003074D3" w:rsidRDefault="003074D3" w:rsidP="00534C0D">
      <w:pPr>
        <w:pStyle w:val="Paragrafoelenco"/>
        <w:numPr>
          <w:ilvl w:val="0"/>
          <w:numId w:val="2"/>
        </w:numPr>
      </w:pPr>
      <w:r>
        <w:t>Ipotesi innovative sul piano dei contenuti e delle metodologie</w:t>
      </w:r>
    </w:p>
    <w:p w:rsidR="00A5171C" w:rsidRDefault="00A5171C" w:rsidP="00A5171C">
      <w:pPr>
        <w:tabs>
          <w:tab w:val="center" w:pos="8080"/>
        </w:tabs>
      </w:pPr>
      <w:r w:rsidRPr="00062E36">
        <w:t>Marcianise_________</w:t>
      </w:r>
      <w:r>
        <w:t>______</w:t>
      </w:r>
      <w:r>
        <w:tab/>
      </w:r>
      <w:r w:rsidRPr="00062E36">
        <w:t xml:space="preserve">Firma </w:t>
      </w:r>
    </w:p>
    <w:p w:rsidR="00A5171C" w:rsidRDefault="00A5171C" w:rsidP="00A5171C">
      <w:pPr>
        <w:tabs>
          <w:tab w:val="center" w:pos="8080"/>
        </w:tabs>
      </w:pPr>
    </w:p>
    <w:p w:rsidR="00A5171C" w:rsidRDefault="00A5171C" w:rsidP="005C4CBD">
      <w:pPr>
        <w:tabs>
          <w:tab w:val="center" w:pos="8080"/>
        </w:tabs>
      </w:pPr>
      <w:r>
        <w:tab/>
      </w:r>
      <w:r>
        <w:tab/>
      </w:r>
      <w:r w:rsidRPr="00062E36">
        <w:t>_______________________________</w:t>
      </w:r>
    </w:p>
    <w:sectPr w:rsidR="00A5171C" w:rsidSect="00D07A6E">
      <w:headerReference w:type="default" r:id="rId8"/>
      <w:footerReference w:type="default" r:id="rId9"/>
      <w:pgSz w:w="16838" w:h="11906" w:orient="landscape" w:code="9"/>
      <w:pgMar w:top="1383" w:right="1134" w:bottom="102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BD" w:rsidRDefault="005C4CBD" w:rsidP="00CC2485">
      <w:pPr>
        <w:spacing w:line="240" w:lineRule="auto"/>
      </w:pPr>
      <w:r>
        <w:separator/>
      </w:r>
    </w:p>
  </w:endnote>
  <w:endnote w:type="continuationSeparator" w:id="1">
    <w:p w:rsidR="005C4CBD" w:rsidRDefault="005C4CBD" w:rsidP="00CC2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BD" w:rsidRDefault="005C4CBD" w:rsidP="002B1E60">
    <w:pPr>
      <w:pStyle w:val="Pidipagina"/>
      <w:jc w:val="right"/>
    </w:pPr>
    <w:r>
      <w:tab/>
      <w:t xml:space="preserve">Pagina </w:t>
    </w:r>
    <w:fldSimple w:instr="PAGE   \* MERGEFORMAT">
      <w:r w:rsidR="00B432E9">
        <w:rPr>
          <w:noProof/>
        </w:rPr>
        <w:t>1</w:t>
      </w:r>
    </w:fldSimple>
    <w:r>
      <w:t xml:space="preserve"> di </w:t>
    </w:r>
    <w:fldSimple w:instr=" NUMPAGES   \* MERGEFORMAT ">
      <w:r w:rsidR="00B432E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BD" w:rsidRDefault="005C4CBD" w:rsidP="00CC2485">
      <w:pPr>
        <w:spacing w:line="240" w:lineRule="auto"/>
      </w:pPr>
      <w:r>
        <w:separator/>
      </w:r>
    </w:p>
  </w:footnote>
  <w:footnote w:type="continuationSeparator" w:id="1">
    <w:p w:rsidR="005C4CBD" w:rsidRDefault="005C4CBD" w:rsidP="00CC24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BD" w:rsidRDefault="005C4CBD">
    <w:pPr>
      <w:pStyle w:val="Intestazione"/>
    </w:pPr>
    <w:r>
      <w:rPr>
        <w:noProof/>
      </w:rPr>
      <w:pict>
        <v:line id="Connettore diritto 3" o:spid="_x0000_s4097" style="position:absolute;left:0;text-align:left;flip:y;z-index:251659264;visibility:visible" from="-.3pt,13.8pt" to="730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" strokecolor="black [3200]" strokeweight=".5pt">
          <v:stroke joinstyle="miter"/>
        </v:line>
      </w:pict>
    </w:r>
    <w:r>
      <w:t>Avviso ESTERNO per la selezione di esperti  - Allegato B – Scheda di valutazione – “Dal Cad al Bim”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139"/>
    <w:multiLevelType w:val="hybridMultilevel"/>
    <w:tmpl w:val="CCF6B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F6FB7"/>
    <w:multiLevelType w:val="hybridMultilevel"/>
    <w:tmpl w:val="46AE1796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1517"/>
    <w:rsid w:val="00001C21"/>
    <w:rsid w:val="00167198"/>
    <w:rsid w:val="001C1517"/>
    <w:rsid w:val="00205576"/>
    <w:rsid w:val="00246095"/>
    <w:rsid w:val="002B1E60"/>
    <w:rsid w:val="002F6691"/>
    <w:rsid w:val="003074D3"/>
    <w:rsid w:val="00345BF2"/>
    <w:rsid w:val="003F4A45"/>
    <w:rsid w:val="00401A26"/>
    <w:rsid w:val="004532F4"/>
    <w:rsid w:val="00462B82"/>
    <w:rsid w:val="00465460"/>
    <w:rsid w:val="00513A73"/>
    <w:rsid w:val="00534C0D"/>
    <w:rsid w:val="00546CE7"/>
    <w:rsid w:val="005B4A42"/>
    <w:rsid w:val="005C4CBD"/>
    <w:rsid w:val="0060465F"/>
    <w:rsid w:val="0069683B"/>
    <w:rsid w:val="0071541D"/>
    <w:rsid w:val="007E2396"/>
    <w:rsid w:val="00841FD0"/>
    <w:rsid w:val="009008A6"/>
    <w:rsid w:val="00912B5C"/>
    <w:rsid w:val="00915C65"/>
    <w:rsid w:val="00A30F23"/>
    <w:rsid w:val="00A5171C"/>
    <w:rsid w:val="00A60B37"/>
    <w:rsid w:val="00B432E9"/>
    <w:rsid w:val="00B457C8"/>
    <w:rsid w:val="00BB37EB"/>
    <w:rsid w:val="00C33206"/>
    <w:rsid w:val="00C37D6E"/>
    <w:rsid w:val="00C80EB6"/>
    <w:rsid w:val="00CB3970"/>
    <w:rsid w:val="00CC2485"/>
    <w:rsid w:val="00D07A6E"/>
    <w:rsid w:val="00DB2DA6"/>
    <w:rsid w:val="00DF3F8A"/>
    <w:rsid w:val="00E2581C"/>
    <w:rsid w:val="00E353F8"/>
    <w:rsid w:val="00E51839"/>
    <w:rsid w:val="00E704F7"/>
    <w:rsid w:val="00EB5A58"/>
    <w:rsid w:val="00ED0129"/>
    <w:rsid w:val="00F00917"/>
    <w:rsid w:val="00F03B68"/>
    <w:rsid w:val="00F44319"/>
    <w:rsid w:val="00F46F6A"/>
    <w:rsid w:val="00F50174"/>
    <w:rsid w:val="00FE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485"/>
    <w:pPr>
      <w:spacing w:after="0" w:line="264" w:lineRule="auto"/>
      <w:ind w:left="11" w:hanging="11"/>
    </w:pPr>
    <w:rPr>
      <w:rFonts w:eastAsia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D01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80E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24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485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248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485"/>
    <w:rPr>
      <w:rFonts w:ascii="Times New Roman" w:eastAsia="Times New Roman" w:hAnsi="Times New Roman" w:cs="Times New Roman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3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antonio amendola</cp:lastModifiedBy>
  <cp:revision>11</cp:revision>
  <cp:lastPrinted>2018-01-25T11:24:00Z</cp:lastPrinted>
  <dcterms:created xsi:type="dcterms:W3CDTF">2018-01-09T10:52:00Z</dcterms:created>
  <dcterms:modified xsi:type="dcterms:W3CDTF">2018-01-31T16:45:00Z</dcterms:modified>
</cp:coreProperties>
</file>